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宋体" w:hAnsi="宋体" w:eastAsia="宋体" w:cs="宋体"/>
          <w:b/>
          <w:kern w:val="0"/>
          <w:sz w:val="24"/>
          <w:szCs w:val="24"/>
        </w:rPr>
      </w:pPr>
      <w:r>
        <w:rPr>
          <w:rFonts w:ascii="宋体" w:hAnsi="宋体" w:eastAsia="宋体" w:cs="宋体"/>
          <w:b/>
          <w:kern w:val="0"/>
          <w:sz w:val="24"/>
          <w:szCs w:val="24"/>
        </w:rPr>
        <w:t>关于201</w:t>
      </w:r>
      <w:r>
        <w:rPr>
          <w:rFonts w:hint="eastAsia" w:ascii="宋体" w:hAnsi="宋体" w:eastAsia="宋体" w:cs="宋体"/>
          <w:b/>
          <w:kern w:val="0"/>
          <w:sz w:val="24"/>
          <w:szCs w:val="24"/>
        </w:rPr>
        <w:t>8</w:t>
      </w:r>
      <w:r>
        <w:rPr>
          <w:rFonts w:ascii="宋体" w:hAnsi="宋体" w:eastAsia="宋体" w:cs="宋体"/>
          <w:b/>
          <w:kern w:val="0"/>
          <w:sz w:val="24"/>
          <w:szCs w:val="24"/>
        </w:rPr>
        <w:t>年度中国-上海合作组织国际司法交流合作培训基地科研及国内外学术交流项目的</w:t>
      </w:r>
      <w:r>
        <w:rPr>
          <w:rFonts w:hint="eastAsia" w:ascii="宋体" w:hAnsi="宋体" w:eastAsia="宋体" w:cs="宋体"/>
          <w:b/>
          <w:kern w:val="0"/>
          <w:sz w:val="24"/>
          <w:szCs w:val="24"/>
        </w:rPr>
        <w:t>预申报</w:t>
      </w:r>
      <w:r>
        <w:rPr>
          <w:rFonts w:ascii="宋体" w:hAnsi="宋体" w:eastAsia="宋体" w:cs="宋体"/>
          <w:b/>
          <w:kern w:val="0"/>
          <w:sz w:val="24"/>
          <w:szCs w:val="24"/>
        </w:rPr>
        <w:t>通知</w:t>
      </w:r>
    </w:p>
    <w:p>
      <w:pPr>
        <w:widowControl/>
        <w:spacing w:line="420" w:lineRule="atLeast"/>
        <w:jc w:val="left"/>
        <w:rPr>
          <w:rFonts w:ascii="微软雅黑" w:hAnsi="微软雅黑" w:eastAsia="微软雅黑" w:cs="宋体"/>
          <w:kern w:val="0"/>
          <w:sz w:val="24"/>
          <w:szCs w:val="24"/>
        </w:rPr>
      </w:pPr>
      <w:r>
        <w:rPr>
          <w:rFonts w:hint="eastAsia" w:ascii="MS Mincho" w:hAnsi="MS Mincho" w:eastAsia="MS Mincho" w:cs="MS Mincho"/>
          <w:vanish/>
          <w:kern w:val="0"/>
          <w:sz w:val="24"/>
          <w:szCs w:val="24"/>
        </w:rPr>
        <w:t>‍‍</w:t>
      </w:r>
      <w:r>
        <w:rPr>
          <w:rFonts w:hint="eastAsia" w:ascii="宋体" w:hAnsi="宋体" w:eastAsia="宋体" w:cs="宋体"/>
          <w:kern w:val="0"/>
          <w:sz w:val="24"/>
          <w:szCs w:val="24"/>
        </w:rPr>
        <w:t>各二级学院、部、处、办：</w:t>
      </w:r>
    </w:p>
    <w:p>
      <w:pPr>
        <w:widowControl/>
        <w:spacing w:line="420" w:lineRule="atLeast"/>
        <w:ind w:firstLine="480"/>
        <w:jc w:val="left"/>
        <w:rPr>
          <w:rFonts w:ascii="微软雅黑" w:hAnsi="微软雅黑" w:eastAsia="微软雅黑" w:cs="宋体"/>
          <w:kern w:val="0"/>
          <w:sz w:val="24"/>
          <w:szCs w:val="24"/>
        </w:rPr>
      </w:pPr>
      <w:r>
        <w:rPr>
          <w:rFonts w:hint="eastAsia" w:ascii="宋体" w:hAnsi="宋体" w:eastAsia="宋体" w:cs="宋体"/>
          <w:kern w:val="0"/>
          <w:sz w:val="24"/>
          <w:szCs w:val="24"/>
        </w:rPr>
        <w:t>为激励我校教师的科研积极性，增强关于上合组织相关问题研究的科研水平，根据2018年度培训基地项目经费预算，现开始组织预申报我校2018年度中国-上海合作组织国际司法交流合作培训基地科研及国内外学术交流项目。科研学术项目类别包括科研课题立项、专著出版资助、学术会议申办、外事人员“旋转门”计划、海外学者驻访、校内人员赴国（境）外短期培训交流项目，</w:t>
      </w:r>
      <w:r>
        <w:rPr>
          <w:rFonts w:hint="eastAsia" w:ascii="宋体" w:hAnsi="宋体" w:eastAsia="宋体" w:cs="宋体"/>
          <w:b/>
          <w:kern w:val="0"/>
          <w:sz w:val="24"/>
          <w:szCs w:val="24"/>
        </w:rPr>
        <w:t>现因经费尚未下达学校,各项目数额暂未确定,</w:t>
      </w:r>
      <w:r>
        <w:rPr>
          <w:rFonts w:hint="eastAsia" w:ascii="宋体" w:hAnsi="宋体" w:eastAsia="宋体" w:cs="宋体"/>
          <w:kern w:val="0"/>
          <w:sz w:val="24"/>
          <w:szCs w:val="24"/>
        </w:rPr>
        <w:t>但为了保证充足的申报时间,现将具体事项通知如下：</w:t>
      </w:r>
      <w:r>
        <w:rPr>
          <w:rFonts w:hint="eastAsia" w:ascii="MS Mincho" w:hAnsi="MS Mincho" w:eastAsia="MS Mincho" w:cs="MS Mincho"/>
          <w:kern w:val="0"/>
          <w:sz w:val="24"/>
          <w:szCs w:val="24"/>
        </w:rPr>
        <w:t>‍</w:t>
      </w:r>
    </w:p>
    <w:p>
      <w:pPr>
        <w:widowControl/>
        <w:spacing w:line="420" w:lineRule="atLeast"/>
        <w:jc w:val="left"/>
        <w:rPr>
          <w:rFonts w:ascii="微软雅黑" w:hAnsi="微软雅黑" w:eastAsia="微软雅黑" w:cs="宋体"/>
          <w:kern w:val="0"/>
          <w:sz w:val="24"/>
          <w:szCs w:val="24"/>
        </w:rPr>
      </w:pPr>
      <w:r>
        <w:rPr>
          <w:rFonts w:hint="eastAsia" w:ascii="MS Mincho" w:hAnsi="MS Mincho" w:eastAsia="MS Mincho" w:cs="MS Mincho"/>
          <w:b/>
          <w:bCs/>
          <w:vanish/>
          <w:kern w:val="0"/>
          <w:sz w:val="24"/>
          <w:szCs w:val="24"/>
        </w:rPr>
        <w:t>‍</w:t>
      </w:r>
      <w:r>
        <w:rPr>
          <w:rFonts w:hint="eastAsia" w:ascii="MS Mincho" w:hAnsi="MS Mincho" w:eastAsia="MS Mincho" w:cs="MS Mincho"/>
          <w:vanish/>
          <w:kern w:val="0"/>
          <w:sz w:val="24"/>
          <w:szCs w:val="24"/>
        </w:rPr>
        <w:t>‍</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  一、项目概况</w:t>
      </w:r>
    </w:p>
    <w:p>
      <w:pPr>
        <w:widowControl/>
        <w:spacing w:line="420" w:lineRule="atLeast"/>
        <w:ind w:firstLine="540"/>
        <w:jc w:val="left"/>
        <w:rPr>
          <w:rFonts w:ascii="微软雅黑" w:hAnsi="微软雅黑" w:eastAsia="微软雅黑" w:cs="宋体"/>
          <w:kern w:val="0"/>
          <w:sz w:val="24"/>
          <w:szCs w:val="24"/>
        </w:rPr>
      </w:pPr>
      <w:r>
        <w:rPr>
          <w:rFonts w:hint="eastAsia" w:ascii="宋体" w:hAnsi="宋体" w:eastAsia="宋体" w:cs="宋体"/>
          <w:b/>
          <w:bCs/>
          <w:kern w:val="0"/>
          <w:sz w:val="24"/>
          <w:szCs w:val="24"/>
        </w:rPr>
        <w:t>1.科研课题立项:</w:t>
      </w:r>
      <w:r>
        <w:rPr>
          <w:rFonts w:hint="eastAsia" w:ascii="宋体" w:hAnsi="宋体" w:eastAsia="宋体" w:cs="宋体"/>
          <w:kern w:val="0"/>
          <w:sz w:val="24"/>
          <w:szCs w:val="24"/>
        </w:rPr>
        <w:t>本项目面向全国高校、科研院所及实务部门人员招标，围绕上海合作组织及成员国法律、政治、外交、安全、经济、文化、社会等诸领域的前沿问题以及涉及国家安全和地区安全理论政策的重大问题展开研究；项目建设周期2年（2018年8月1日-2020年7月31日），项目金额为5万元。</w:t>
      </w:r>
    </w:p>
    <w:p>
      <w:pPr>
        <w:widowControl/>
        <w:spacing w:line="420" w:lineRule="atLeast"/>
        <w:ind w:firstLine="495"/>
        <w:jc w:val="left"/>
        <w:rPr>
          <w:rFonts w:hint="eastAsia" w:ascii="宋体" w:hAnsi="宋体" w:eastAsia="宋体" w:cs="宋体"/>
          <w:kern w:val="0"/>
          <w:sz w:val="24"/>
          <w:szCs w:val="24"/>
        </w:rPr>
      </w:pPr>
      <w:r>
        <w:rPr>
          <w:rFonts w:hint="eastAsia" w:ascii="宋体" w:hAnsi="宋体" w:eastAsia="宋体" w:cs="宋体"/>
          <w:b/>
          <w:bCs/>
          <w:kern w:val="0"/>
          <w:sz w:val="24"/>
          <w:szCs w:val="24"/>
        </w:rPr>
        <w:t>2.专著出版资助:</w:t>
      </w:r>
      <w:r>
        <w:rPr>
          <w:rFonts w:hint="eastAsia" w:ascii="宋体" w:hAnsi="宋体" w:eastAsia="宋体" w:cs="宋体"/>
          <w:kern w:val="0"/>
          <w:sz w:val="24"/>
          <w:szCs w:val="24"/>
        </w:rPr>
        <w:t>本项目面向全国高校、科研院所及实务部门人员招标，资助上海合作组织区域内各国法律、政治、经济、文化领域，“一带一路”与国家安全领域研究成果的专著出版，每本专著出版费为3万元。</w:t>
      </w:r>
    </w:p>
    <w:p>
      <w:pPr>
        <w:widowControl/>
        <w:spacing w:line="420" w:lineRule="atLeast"/>
        <w:ind w:firstLine="495"/>
        <w:jc w:val="left"/>
        <w:rPr>
          <w:rFonts w:ascii="微软雅黑" w:hAnsi="微软雅黑" w:eastAsia="微软雅黑" w:cs="宋体"/>
          <w:kern w:val="0"/>
          <w:sz w:val="24"/>
          <w:szCs w:val="24"/>
        </w:rPr>
      </w:pPr>
      <w:r>
        <w:rPr>
          <w:rFonts w:hint="eastAsia" w:ascii="宋体" w:hAnsi="宋体" w:eastAsia="宋体" w:cs="宋体"/>
          <w:b/>
          <w:bCs/>
          <w:kern w:val="0"/>
          <w:sz w:val="24"/>
          <w:szCs w:val="24"/>
        </w:rPr>
        <w:t>3.学术会议申办:</w:t>
      </w:r>
      <w:r>
        <w:rPr>
          <w:rFonts w:hint="eastAsia" w:ascii="宋体" w:hAnsi="宋体" w:eastAsia="宋体" w:cs="宋体"/>
          <w:kern w:val="0"/>
          <w:sz w:val="24"/>
          <w:szCs w:val="24"/>
        </w:rPr>
        <w:t>校内资助上海合作组织问题的学术会议，每场会议预算为3万元。</w:t>
      </w:r>
      <w:bookmarkStart w:id="0" w:name="_GoBack"/>
      <w:bookmarkEnd w:id="0"/>
    </w:p>
    <w:p>
      <w:pPr>
        <w:widowControl/>
        <w:spacing w:line="420" w:lineRule="atLeast"/>
        <w:ind w:firstLine="495"/>
        <w:jc w:val="left"/>
        <w:rPr>
          <w:rFonts w:ascii="微软雅黑" w:hAnsi="微软雅黑" w:eastAsia="微软雅黑" w:cs="宋体"/>
          <w:kern w:val="0"/>
          <w:sz w:val="24"/>
          <w:szCs w:val="24"/>
        </w:rPr>
      </w:pPr>
      <w:r>
        <w:rPr>
          <w:rFonts w:hint="eastAsia" w:ascii="宋体" w:hAnsi="宋体" w:eastAsia="宋体" w:cs="宋体"/>
          <w:b/>
          <w:bCs/>
          <w:kern w:val="0"/>
          <w:sz w:val="24"/>
          <w:szCs w:val="24"/>
        </w:rPr>
        <w:t>4.外事人员“旋转门”计划:</w:t>
      </w:r>
      <w:r>
        <w:rPr>
          <w:rFonts w:hint="eastAsia" w:ascii="宋体" w:hAnsi="宋体" w:eastAsia="宋体" w:cs="宋体"/>
          <w:kern w:val="0"/>
          <w:sz w:val="24"/>
          <w:szCs w:val="24"/>
        </w:rPr>
        <w:t>资助外事人员（重点是上海合作组织区域国家我国的驻外工作人员）来培训基地开展1个月的岗位交流活动，资助金额2.5万元。</w:t>
      </w:r>
    </w:p>
    <w:p>
      <w:pPr>
        <w:widowControl/>
        <w:spacing w:line="420" w:lineRule="atLeast"/>
        <w:ind w:firstLine="495"/>
        <w:jc w:val="left"/>
        <w:rPr>
          <w:rFonts w:ascii="微软雅黑" w:hAnsi="微软雅黑" w:eastAsia="微软雅黑" w:cs="宋体"/>
          <w:kern w:val="0"/>
          <w:sz w:val="24"/>
          <w:szCs w:val="24"/>
        </w:rPr>
      </w:pPr>
      <w:r>
        <w:rPr>
          <w:rFonts w:hint="eastAsia" w:ascii="宋体" w:hAnsi="宋体" w:eastAsia="宋体" w:cs="宋体"/>
          <w:b/>
          <w:bCs/>
          <w:kern w:val="0"/>
          <w:sz w:val="24"/>
          <w:szCs w:val="24"/>
        </w:rPr>
        <w:t>5.国外驻访学者交流项目:</w:t>
      </w:r>
      <w:r>
        <w:rPr>
          <w:rFonts w:hint="eastAsia" w:ascii="宋体" w:hAnsi="宋体" w:eastAsia="宋体" w:cs="宋体"/>
          <w:kern w:val="0"/>
          <w:sz w:val="24"/>
          <w:szCs w:val="24"/>
        </w:rPr>
        <w:t>资助海外著名学者来培训基地开展1个月的教学科研交流活动，资助金额3万元。</w:t>
      </w:r>
    </w:p>
    <w:p>
      <w:pPr>
        <w:widowControl/>
        <w:spacing w:line="420" w:lineRule="atLeast"/>
        <w:ind w:firstLine="495"/>
        <w:jc w:val="left"/>
        <w:rPr>
          <w:rFonts w:ascii="微软雅黑" w:hAnsi="微软雅黑" w:eastAsia="微软雅黑" w:cs="宋体"/>
          <w:kern w:val="0"/>
          <w:sz w:val="24"/>
          <w:szCs w:val="24"/>
        </w:rPr>
      </w:pPr>
      <w:r>
        <w:rPr>
          <w:rFonts w:hint="eastAsia" w:ascii="宋体" w:hAnsi="宋体" w:eastAsia="宋体" w:cs="宋体"/>
          <w:b/>
          <w:bCs/>
          <w:kern w:val="0"/>
          <w:sz w:val="24"/>
          <w:szCs w:val="24"/>
        </w:rPr>
        <w:t>6.校内人员赴国（境）外短期培训交流项目:</w:t>
      </w:r>
      <w:r>
        <w:rPr>
          <w:rFonts w:hint="eastAsia" w:ascii="宋体" w:hAnsi="宋体" w:eastAsia="宋体" w:cs="宋体"/>
          <w:kern w:val="0"/>
          <w:sz w:val="24"/>
          <w:szCs w:val="24"/>
        </w:rPr>
        <w:t>资助校内教学科研人员赴上海合作组织区域国家、一带一路沿线国家进行短期访学交流，资助金额3万元。</w:t>
      </w:r>
    </w:p>
    <w:p>
      <w:pPr>
        <w:widowControl/>
        <w:spacing w:line="420" w:lineRule="atLeast"/>
        <w:ind w:firstLine="495"/>
        <w:jc w:val="left"/>
        <w:rPr>
          <w:rFonts w:ascii="微软雅黑" w:hAnsi="微软雅黑" w:eastAsia="微软雅黑" w:cs="宋体"/>
          <w:kern w:val="0"/>
          <w:sz w:val="24"/>
          <w:szCs w:val="24"/>
        </w:rPr>
      </w:pPr>
      <w:r>
        <w:rPr>
          <w:rFonts w:hint="eastAsia" w:ascii="宋体" w:hAnsi="宋体" w:eastAsia="宋体" w:cs="宋体"/>
          <w:kern w:val="0"/>
          <w:sz w:val="24"/>
          <w:szCs w:val="24"/>
        </w:rPr>
        <w:t>详细通知请见附件</w:t>
      </w:r>
    </w:p>
    <w:p>
      <w:pPr>
        <w:widowControl/>
        <w:spacing w:line="420" w:lineRule="atLeast"/>
        <w:jc w:val="left"/>
        <w:rPr>
          <w:rFonts w:ascii="微软雅黑" w:hAnsi="微软雅黑" w:eastAsia="微软雅黑"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  二、申报及评审时间</w:t>
      </w:r>
    </w:p>
    <w:p>
      <w:pPr>
        <w:widowControl/>
        <w:spacing w:line="420" w:lineRule="atLeast"/>
        <w:ind w:firstLine="720"/>
        <w:jc w:val="left"/>
        <w:rPr>
          <w:rFonts w:hint="eastAsia" w:ascii="宋体" w:hAnsi="宋体" w:eastAsia="宋体" w:cs="宋体"/>
          <w:kern w:val="0"/>
          <w:sz w:val="24"/>
          <w:szCs w:val="24"/>
        </w:rPr>
      </w:pPr>
      <w:r>
        <w:rPr>
          <w:rFonts w:hint="eastAsia" w:ascii="宋体" w:hAnsi="宋体" w:eastAsia="宋体" w:cs="宋体"/>
          <w:kern w:val="0"/>
          <w:sz w:val="24"/>
          <w:szCs w:val="24"/>
        </w:rPr>
        <w:t>各项目预申报工作即日起开始至6月5日下午16：00截止。如有特殊情况，请另行说明。</w:t>
      </w:r>
    </w:p>
    <w:p>
      <w:pPr>
        <w:widowControl/>
        <w:spacing w:line="420" w:lineRule="atLeast"/>
        <w:ind w:firstLine="720"/>
        <w:jc w:val="left"/>
        <w:rPr>
          <w:rFonts w:ascii="微软雅黑" w:hAnsi="微软雅黑" w:eastAsia="微软雅黑" w:cs="宋体"/>
          <w:kern w:val="0"/>
          <w:sz w:val="24"/>
          <w:szCs w:val="24"/>
        </w:rPr>
      </w:pPr>
      <w:r>
        <w:rPr>
          <w:rFonts w:hint="eastAsia" w:ascii="宋体" w:hAnsi="宋体" w:eastAsia="宋体" w:cs="宋体"/>
          <w:kern w:val="0"/>
          <w:sz w:val="24"/>
          <w:szCs w:val="24"/>
        </w:rPr>
        <w:t>有关各项目的具体资助数待相关经费下达后会发正式通知告知。</w:t>
      </w:r>
    </w:p>
    <w:p>
      <w:pPr>
        <w:widowControl/>
        <w:spacing w:line="420" w:lineRule="atLeast"/>
        <w:ind w:firstLine="72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6月11日将组织统一评审，请申报者提前做好时间安排。</w:t>
      </w:r>
    </w:p>
    <w:p>
      <w:pPr>
        <w:widowControl/>
        <w:spacing w:line="420" w:lineRule="atLeast"/>
        <w:ind w:firstLine="720"/>
        <w:jc w:val="left"/>
        <w:rPr>
          <w:rFonts w:ascii="微软雅黑" w:hAnsi="微软雅黑" w:eastAsia="微软雅黑" w:cs="宋体"/>
          <w:kern w:val="0"/>
          <w:sz w:val="24"/>
          <w:szCs w:val="24"/>
        </w:rPr>
      </w:pPr>
      <w:r>
        <w:rPr>
          <w:rFonts w:hint="eastAsia" w:ascii="宋体" w:hAnsi="宋体" w:eastAsia="宋体" w:cs="宋体"/>
          <w:b/>
          <w:bCs/>
          <w:kern w:val="0"/>
          <w:sz w:val="24"/>
          <w:szCs w:val="24"/>
        </w:rPr>
        <w:t>6月15日正式公布评审结果。</w:t>
      </w:r>
    </w:p>
    <w:p>
      <w:pPr>
        <w:widowControl/>
        <w:spacing w:line="420" w:lineRule="atLeast"/>
        <w:jc w:val="left"/>
        <w:rPr>
          <w:rFonts w:ascii="微软雅黑" w:hAnsi="微软雅黑" w:eastAsia="微软雅黑"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三、材料报送</w:t>
      </w:r>
    </w:p>
    <w:p>
      <w:pPr>
        <w:widowControl/>
        <w:spacing w:line="420" w:lineRule="atLeast"/>
        <w:jc w:val="left"/>
        <w:rPr>
          <w:rFonts w:ascii="微软雅黑" w:hAnsi="微软雅黑" w:eastAsia="微软雅黑" w:cs="宋体"/>
          <w:kern w:val="0"/>
          <w:sz w:val="24"/>
          <w:szCs w:val="24"/>
        </w:rPr>
      </w:pPr>
      <w:r>
        <w:rPr>
          <w:rFonts w:hint="eastAsia" w:ascii="宋体" w:hAnsi="宋体" w:eastAsia="宋体" w:cs="宋体"/>
          <w:kern w:val="0"/>
          <w:sz w:val="24"/>
          <w:szCs w:val="24"/>
        </w:rPr>
        <w:t xml:space="preserve">    </w:t>
      </w:r>
      <w:r>
        <w:rPr>
          <w:rFonts w:hint="eastAsia" w:ascii="MS Mincho" w:hAnsi="MS Mincho" w:eastAsia="MS Mincho" w:cs="MS Mincho"/>
          <w:vanish/>
          <w:kern w:val="0"/>
          <w:sz w:val="24"/>
          <w:szCs w:val="24"/>
        </w:rPr>
        <w:t>‍‍</w:t>
      </w:r>
      <w:r>
        <w:rPr>
          <w:rFonts w:hint="eastAsia" w:ascii="宋体" w:hAnsi="宋体" w:eastAsia="宋体" w:cs="宋体"/>
          <w:kern w:val="0"/>
          <w:sz w:val="24"/>
          <w:szCs w:val="24"/>
        </w:rPr>
        <w:t>请申请者根据申报类别选填《上海合作组织学术专著出版资助申请表》，《中国-上合组织培训基地年度系列会议申请表》、《上海合作组织专项科研课题申请书》，《外事人员“旋转门”计划申请表》，《国外驻访学者交流项目申请表》、《校内专技人员赴国（境）外短期培训项目申请表》（见附件）。表格用A4纸双面打印（一式4份），申请者签字后，在截止日前提交上合基地102办公室。电子版（申报文件名称：申请类别+姓名）同时发送至邮箱：</w:t>
      </w:r>
      <w:r>
        <w:rPr>
          <w:rFonts w:ascii="宋体" w:hAnsi="宋体" w:eastAsia="宋体" w:cs="宋体"/>
          <w:kern w:val="0"/>
          <w:sz w:val="24"/>
          <w:szCs w:val="24"/>
        </w:rPr>
        <w:t>sco_mail@163.com</w:t>
      </w:r>
    </w:p>
    <w:p>
      <w:pPr>
        <w:widowControl/>
        <w:spacing w:line="420" w:lineRule="atLeast"/>
        <w:ind w:firstLine="600"/>
        <w:jc w:val="left"/>
        <w:rPr>
          <w:rFonts w:ascii="微软雅黑" w:hAnsi="微软雅黑" w:eastAsia="微软雅黑" w:cs="宋体"/>
          <w:kern w:val="0"/>
          <w:sz w:val="24"/>
          <w:szCs w:val="24"/>
        </w:rPr>
      </w:pPr>
      <w:r>
        <w:rPr>
          <w:rFonts w:hint="eastAsia" w:ascii="宋体" w:hAnsi="宋体" w:eastAsia="宋体" w:cs="宋体"/>
          <w:b/>
          <w:bCs/>
          <w:kern w:val="0"/>
          <w:sz w:val="24"/>
          <w:szCs w:val="24"/>
        </w:rPr>
        <w:t>因评审需要，请务必及时发送电子版</w:t>
      </w:r>
      <w:r>
        <w:rPr>
          <w:rFonts w:hint="eastAsia" w:ascii="宋体" w:hAnsi="宋体" w:eastAsia="宋体" w:cs="宋体"/>
          <w:kern w:val="0"/>
          <w:sz w:val="24"/>
          <w:szCs w:val="24"/>
        </w:rPr>
        <w:t xml:space="preserve">。如有未尽事宜，请致电培训基地研究咨询部。   </w:t>
      </w:r>
    </w:p>
    <w:p>
      <w:pPr>
        <w:widowControl/>
        <w:spacing w:line="420" w:lineRule="atLeast"/>
        <w:ind w:firstLine="480"/>
        <w:jc w:val="left"/>
        <w:rPr>
          <w:rFonts w:ascii="微软雅黑" w:hAnsi="微软雅黑" w:eastAsia="微软雅黑" w:cs="宋体"/>
          <w:kern w:val="0"/>
          <w:sz w:val="24"/>
          <w:szCs w:val="24"/>
        </w:rPr>
      </w:pPr>
      <w:r>
        <w:rPr>
          <w:rFonts w:hint="eastAsia" w:ascii="宋体" w:hAnsi="宋体" w:eastAsia="宋体" w:cs="宋体"/>
          <w:kern w:val="0"/>
          <w:sz w:val="24"/>
          <w:szCs w:val="24"/>
        </w:rPr>
        <w:t>本通知事项由上合培训基地解释，由研究咨询部负责执行。</w:t>
      </w:r>
    </w:p>
    <w:p>
      <w:pPr>
        <w:widowControl/>
        <w:spacing w:line="42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 xml:space="preserve">联系人：基地102办公室,程文强,龚兆雄   </w:t>
      </w:r>
    </w:p>
    <w:p>
      <w:pPr>
        <w:widowControl/>
        <w:spacing w:line="420" w:lineRule="atLeast"/>
        <w:ind w:firstLine="480"/>
        <w:jc w:val="left"/>
        <w:rPr>
          <w:rFonts w:ascii="微软雅黑" w:hAnsi="微软雅黑" w:eastAsia="微软雅黑" w:cs="宋体"/>
          <w:kern w:val="0"/>
          <w:sz w:val="24"/>
          <w:szCs w:val="24"/>
        </w:rPr>
      </w:pPr>
      <w:r>
        <w:rPr>
          <w:rFonts w:hint="eastAsia" w:ascii="宋体" w:hAnsi="宋体" w:eastAsia="宋体" w:cs="宋体"/>
          <w:kern w:val="0"/>
          <w:sz w:val="24"/>
          <w:szCs w:val="24"/>
        </w:rPr>
        <w:t>联系电话：15001734839</w:t>
      </w:r>
      <w:r>
        <w:rPr>
          <w:rFonts w:ascii="宋体" w:hAnsi="宋体" w:eastAsia="宋体" w:cs="宋体"/>
          <w:kern w:val="0"/>
          <w:sz w:val="24"/>
          <w:szCs w:val="24"/>
        </w:rPr>
        <w:t>, 18501687898</w:t>
      </w:r>
    </w:p>
    <w:p>
      <w:pPr>
        <w:widowControl/>
        <w:spacing w:line="420" w:lineRule="atLeast"/>
        <w:ind w:firstLine="480"/>
        <w:jc w:val="right"/>
        <w:rPr>
          <w:rFonts w:ascii="微软雅黑" w:hAnsi="微软雅黑" w:eastAsia="微软雅黑" w:cs="宋体"/>
          <w:kern w:val="0"/>
          <w:sz w:val="24"/>
          <w:szCs w:val="24"/>
        </w:rPr>
      </w:pPr>
      <w:r>
        <w:rPr>
          <w:rFonts w:hint="eastAsia" w:ascii="宋体" w:hAnsi="宋体" w:eastAsia="宋体" w:cs="宋体"/>
          <w:kern w:val="0"/>
          <w:sz w:val="24"/>
          <w:szCs w:val="24"/>
        </w:rPr>
        <w:t> </w:t>
      </w:r>
    </w:p>
    <w:p>
      <w:pPr>
        <w:widowControl/>
        <w:spacing w:line="420" w:lineRule="atLeast"/>
        <w:ind w:firstLine="540"/>
        <w:jc w:val="right"/>
        <w:rPr>
          <w:rFonts w:ascii="微软雅黑" w:hAnsi="微软雅黑" w:eastAsia="微软雅黑" w:cs="宋体"/>
          <w:kern w:val="0"/>
          <w:sz w:val="24"/>
          <w:szCs w:val="24"/>
        </w:rPr>
      </w:pPr>
      <w:r>
        <w:rPr>
          <w:rFonts w:hint="eastAsia" w:ascii="宋体" w:hAnsi="宋体" w:eastAsia="宋体" w:cs="宋体"/>
          <w:kern w:val="0"/>
          <w:sz w:val="24"/>
          <w:szCs w:val="24"/>
        </w:rPr>
        <w:t>           中国-上海合作组织国际司法交流合作培训基地</w:t>
      </w:r>
    </w:p>
    <w:p>
      <w:pPr>
        <w:widowControl/>
        <w:spacing w:line="420" w:lineRule="atLeast"/>
        <w:ind w:firstLine="4860"/>
        <w:jc w:val="right"/>
        <w:rPr>
          <w:rFonts w:ascii="微软雅黑" w:hAnsi="微软雅黑" w:eastAsia="微软雅黑" w:cs="宋体"/>
          <w:kern w:val="0"/>
          <w:sz w:val="24"/>
          <w:szCs w:val="24"/>
        </w:rPr>
      </w:pPr>
      <w:r>
        <w:rPr>
          <w:rFonts w:hint="eastAsia" w:ascii="宋体" w:hAnsi="宋体" w:eastAsia="宋体" w:cs="宋体"/>
          <w:kern w:val="0"/>
          <w:sz w:val="24"/>
          <w:szCs w:val="24"/>
        </w:rPr>
        <w:t> 2018年5月11日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E9"/>
    <w:rsid w:val="00263ACB"/>
    <w:rsid w:val="00390034"/>
    <w:rsid w:val="003E1BD5"/>
    <w:rsid w:val="005172EE"/>
    <w:rsid w:val="00565184"/>
    <w:rsid w:val="005B61FA"/>
    <w:rsid w:val="0076193B"/>
    <w:rsid w:val="00860126"/>
    <w:rsid w:val="009962A7"/>
    <w:rsid w:val="00A641B6"/>
    <w:rsid w:val="00C5149E"/>
    <w:rsid w:val="00C60BE9"/>
    <w:rsid w:val="00E737FC"/>
    <w:rsid w:val="00EB1FBA"/>
    <w:rsid w:val="2C6E4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189</Words>
  <Characters>1083</Characters>
  <Lines>9</Lines>
  <Paragraphs>2</Paragraphs>
  <TotalTime>70</TotalTime>
  <ScaleCrop>false</ScaleCrop>
  <LinksUpToDate>false</LinksUpToDate>
  <CharactersWithSpaces>1270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2018-05-04T00:41:00Z</dcterms:created>
  <dc:creator>pc</dc:creator>
  <cp:lastModifiedBy>琥珀1</cp:lastModifiedBy>
  <cp:lastPrinted>2018-05-07T01:55:00Z</cp:lastPrinted>
  <dcterms:modified xsi:type="dcterms:W3CDTF">2018-05-23T04:23:09Z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